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EEE" w:rsidRDefault="003C7EEE" w:rsidP="003C7EEE">
      <w:pPr>
        <w:rPr>
          <w:rFonts w:cs="Angsana New"/>
          <w:b/>
          <w:bCs/>
          <w:spacing w:val="8"/>
          <w:sz w:val="52"/>
          <w:szCs w:val="52"/>
        </w:rPr>
      </w:pPr>
      <w:r>
        <w:rPr>
          <w:rFonts w:cs="Angsana New"/>
          <w:b/>
          <w:bCs/>
          <w:noProof/>
          <w:spacing w:val="8"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521F2F85" wp14:editId="116ED88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74725" cy="1218565"/>
            <wp:effectExtent l="0" t="0" r="0" b="635"/>
            <wp:wrapThrough wrapText="bothSides">
              <wp:wrapPolygon edited="0">
                <wp:start x="0" y="0"/>
                <wp:lineTo x="0" y="21274"/>
                <wp:lineTo x="21107" y="21274"/>
                <wp:lineTo x="21107" y="0"/>
                <wp:lineTo x="0" y="0"/>
              </wp:wrapPolygon>
            </wp:wrapThrough>
            <wp:docPr id="1" name="Picture 1" descr="Description: rsu_new_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rsu_new_logo_bla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3C7EEE" w:rsidRDefault="003C7EEE" w:rsidP="003C7EEE">
      <w:pPr>
        <w:rPr>
          <w:rFonts w:cs="Angsana New"/>
          <w:b/>
          <w:bCs/>
          <w:spacing w:val="8"/>
          <w:sz w:val="52"/>
          <w:szCs w:val="52"/>
        </w:rPr>
      </w:pP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3C7EEE" w:rsidRPr="00E44C5F" w:rsidRDefault="003C7EEE" w:rsidP="003C7EEE">
      <w:pPr>
        <w:rPr>
          <w:rFonts w:cs="Angsana New"/>
          <w:b/>
          <w:bCs/>
          <w:spacing w:val="8"/>
          <w:sz w:val="22"/>
          <w:szCs w:val="22"/>
        </w:rPr>
      </w:pP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927E99" w:rsidRDefault="00927E99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  <w:cs/>
        </w:rPr>
        <w:t xml:space="preserve">การพัฒนาชุดการสอนคณิตศาสตร์ รายวิชา </w:t>
      </w:r>
      <w:r w:rsidRPr="00E44C5F">
        <w:rPr>
          <w:rFonts w:cs="Angsana New"/>
          <w:b/>
          <w:bCs/>
          <w:spacing w:val="8"/>
          <w:sz w:val="40"/>
          <w:szCs w:val="40"/>
        </w:rPr>
        <w:t>MAT 200</w:t>
      </w:r>
    </w:p>
    <w:p w:rsidR="003C7EEE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  <w:cs/>
        </w:rPr>
        <w:t>คณิตศาสตร์ธุรกิจ เรื่อง สมการและการแยกตัวประกอบ</w:t>
      </w:r>
    </w:p>
    <w:p w:rsidR="00E44C5F" w:rsidRPr="00E44C5F" w:rsidRDefault="00E44C5F" w:rsidP="003C7EEE">
      <w:pPr>
        <w:jc w:val="center"/>
        <w:rPr>
          <w:rFonts w:cs="Angsana New"/>
          <w:b/>
          <w:bCs/>
          <w:spacing w:val="8"/>
          <w:sz w:val="16"/>
          <w:szCs w:val="16"/>
        </w:rPr>
      </w:pP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</w:rPr>
        <w:t>Effectiveness of the Instructional Package of MAT 200: Business Mathematics on Equation and Separation Factor</w:t>
      </w:r>
    </w:p>
    <w:p w:rsidR="003C7EEE" w:rsidRPr="0004230C" w:rsidRDefault="003C7EEE" w:rsidP="003C7EEE">
      <w:pPr>
        <w:jc w:val="center"/>
        <w:rPr>
          <w:rFonts w:ascii="Cordia New" w:hAnsi="Cordia New" w:cs="Cordia New"/>
          <w:b/>
          <w:bCs/>
          <w:spacing w:val="8"/>
          <w:sz w:val="40"/>
          <w:szCs w:val="40"/>
        </w:rPr>
      </w:pPr>
    </w:p>
    <w:p w:rsidR="003C7EEE" w:rsidRPr="0004230C" w:rsidRDefault="003C7EEE" w:rsidP="003C7EEE">
      <w:pPr>
        <w:jc w:val="center"/>
        <w:rPr>
          <w:rFonts w:ascii="Cordia New" w:hAnsi="Cordia New" w:cs="Cordia New"/>
          <w:b/>
          <w:bCs/>
          <w:spacing w:val="8"/>
          <w:sz w:val="40"/>
          <w:szCs w:val="40"/>
        </w:rPr>
      </w:pPr>
    </w:p>
    <w:p w:rsidR="003C7EEE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E44C5F" w:rsidRPr="00E44C5F" w:rsidRDefault="00E44C5F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/>
          <w:b/>
          <w:bCs/>
          <w:spacing w:val="8"/>
          <w:sz w:val="40"/>
          <w:szCs w:val="40"/>
        </w:rPr>
        <w:t>By</w:t>
      </w:r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proofErr w:type="spellStart"/>
      <w:r>
        <w:rPr>
          <w:rFonts w:cs="Angsana New"/>
          <w:b/>
          <w:bCs/>
          <w:spacing w:val="8"/>
          <w:sz w:val="40"/>
          <w:szCs w:val="40"/>
        </w:rPr>
        <w:t>Nipaporn</w:t>
      </w:r>
      <w:proofErr w:type="spellEnd"/>
      <w:r>
        <w:rPr>
          <w:rFonts w:cs="Angsana New"/>
          <w:b/>
          <w:bCs/>
          <w:spacing w:val="8"/>
          <w:sz w:val="40"/>
          <w:szCs w:val="40"/>
        </w:rPr>
        <w:t xml:space="preserve"> </w:t>
      </w:r>
      <w:proofErr w:type="spellStart"/>
      <w:r>
        <w:rPr>
          <w:rFonts w:cs="Angsana New"/>
          <w:b/>
          <w:bCs/>
          <w:spacing w:val="8"/>
          <w:sz w:val="40"/>
          <w:szCs w:val="40"/>
        </w:rPr>
        <w:t>Sakulwongs</w:t>
      </w:r>
      <w:proofErr w:type="spellEnd"/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  <w:cs/>
        </w:rPr>
      </w:pPr>
      <w:r>
        <w:rPr>
          <w:rFonts w:cs="Angsana New"/>
          <w:b/>
          <w:bCs/>
          <w:spacing w:val="8"/>
          <w:sz w:val="40"/>
          <w:szCs w:val="40"/>
        </w:rPr>
        <w:t>Gary</w:t>
      </w:r>
      <w:r w:rsidR="003C7EEE" w:rsidRPr="00E44C5F">
        <w:rPr>
          <w:rFonts w:cs="Angsana New"/>
          <w:b/>
          <w:bCs/>
          <w:spacing w:val="8"/>
          <w:sz w:val="40"/>
          <w:szCs w:val="40"/>
          <w:cs/>
        </w:rPr>
        <w:t xml:space="preserve">  </w:t>
      </w:r>
      <w:r>
        <w:rPr>
          <w:rFonts w:cs="Angsana New"/>
          <w:b/>
          <w:bCs/>
          <w:spacing w:val="8"/>
          <w:sz w:val="40"/>
          <w:szCs w:val="40"/>
        </w:rPr>
        <w:t>Torremucha</w:t>
      </w:r>
      <w:bookmarkStart w:id="0" w:name="_GoBack"/>
      <w:bookmarkEnd w:id="0"/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927E99">
      <w:pPr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  <w:cs/>
        </w:rPr>
        <w:t>สนับสนุนทุนวิจัยโดย</w:t>
      </w:r>
    </w:p>
    <w:p w:rsidR="003C7EEE" w:rsidRPr="00E44C5F" w:rsidRDefault="00927E99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 w:hint="cs"/>
          <w:b/>
          <w:bCs/>
          <w:spacing w:val="8"/>
          <w:sz w:val="40"/>
          <w:szCs w:val="40"/>
          <w:cs/>
        </w:rPr>
        <w:t>สถาบันวิจัย</w:t>
      </w:r>
    </w:p>
    <w:p w:rsidR="00BB3D86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  <w:cs/>
        </w:rPr>
        <w:t xml:space="preserve">มหาวิทยาลัยรังสิต ประจำปีการศึกษา </w:t>
      </w:r>
      <w:r w:rsidR="00927E99">
        <w:rPr>
          <w:rFonts w:cs="Angsana New"/>
          <w:b/>
          <w:bCs/>
          <w:spacing w:val="8"/>
          <w:sz w:val="40"/>
          <w:szCs w:val="40"/>
        </w:rPr>
        <w:t>25</w:t>
      </w:r>
      <w:r w:rsidR="00927E99">
        <w:rPr>
          <w:rFonts w:cs="Angsana New" w:hint="cs"/>
          <w:b/>
          <w:bCs/>
          <w:spacing w:val="8"/>
          <w:sz w:val="40"/>
          <w:szCs w:val="40"/>
          <w:cs/>
        </w:rPr>
        <w:t>65</w:t>
      </w:r>
    </w:p>
    <w:sectPr w:rsidR="00BB3D86" w:rsidRPr="00E44C5F" w:rsidSect="003C7EEE">
      <w:pgSz w:w="12240" w:h="15840"/>
      <w:pgMar w:top="2160" w:right="1440" w:bottom="1440" w:left="21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EEE"/>
    <w:rsid w:val="001514CC"/>
    <w:rsid w:val="003C7EEE"/>
    <w:rsid w:val="0073196E"/>
    <w:rsid w:val="007552C1"/>
    <w:rsid w:val="00773DB0"/>
    <w:rsid w:val="008C6AC5"/>
    <w:rsid w:val="00927E99"/>
    <w:rsid w:val="009F0409"/>
    <w:rsid w:val="00A31AD4"/>
    <w:rsid w:val="00E44C5F"/>
    <w:rsid w:val="00E57ACE"/>
    <w:rsid w:val="00ED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27E295-3115-4404-BC20-457E1699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EEE"/>
    <w:pPr>
      <w:spacing w:after="0" w:line="240" w:lineRule="auto"/>
    </w:pPr>
    <w:rPr>
      <w:rFonts w:ascii="Angsana New" w:eastAsia="Times New Roman" w:hAnsi="Angsana New" w:cs="Angsan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WIN7RSU</cp:lastModifiedBy>
  <cp:revision>3</cp:revision>
  <dcterms:created xsi:type="dcterms:W3CDTF">2022-07-21T07:35:00Z</dcterms:created>
  <dcterms:modified xsi:type="dcterms:W3CDTF">2022-07-21T07:36:00Z</dcterms:modified>
</cp:coreProperties>
</file>