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9B4" w:rsidRPr="00302197" w:rsidRDefault="00D779B4" w:rsidP="006946C7">
      <w:pPr>
        <w:jc w:val="center"/>
        <w:rPr>
          <w:rFonts w:asciiTheme="majorBidi" w:hAnsiTheme="majorBidi" w:cstheme="majorBidi"/>
          <w:sz w:val="36"/>
          <w:szCs w:val="36"/>
        </w:rPr>
      </w:pPr>
      <w:r w:rsidRPr="00302197">
        <w:rPr>
          <w:rFonts w:asciiTheme="majorBidi" w:hAnsiTheme="majorBidi" w:cstheme="majorBidi"/>
          <w:b/>
          <w:bCs/>
          <w:sz w:val="36"/>
          <w:szCs w:val="36"/>
          <w:cs/>
        </w:rPr>
        <w:t xml:space="preserve">แบบคำรับรองการตรวจสอบคุณภาพโดยรวมของ </w:t>
      </w:r>
      <w:r w:rsidRPr="00302197">
        <w:rPr>
          <w:rFonts w:asciiTheme="majorBidi" w:hAnsiTheme="majorBidi" w:cstheme="majorBidi"/>
          <w:b/>
          <w:bCs/>
          <w:sz w:val="36"/>
          <w:szCs w:val="36"/>
        </w:rPr>
        <w:t>Courseware</w:t>
      </w:r>
      <w:r w:rsidR="004C4263" w:rsidRPr="00302197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C04D74" w:rsidRPr="00302197">
        <w:rPr>
          <w:rFonts w:asciiTheme="majorBidi" w:hAnsiTheme="majorBidi" w:cstheme="majorBidi"/>
          <w:b/>
          <w:bCs/>
          <w:sz w:val="36"/>
          <w:szCs w:val="36"/>
          <w:cs/>
        </w:rPr>
        <w:t>(</w:t>
      </w:r>
      <w:r w:rsidR="00C04D74" w:rsidRPr="00302197">
        <w:rPr>
          <w:rFonts w:asciiTheme="majorBidi" w:hAnsiTheme="majorBidi" w:cstheme="majorBidi"/>
          <w:b/>
          <w:bCs/>
          <w:sz w:val="36"/>
          <w:szCs w:val="36"/>
        </w:rPr>
        <w:t>E-learning</w:t>
      </w:r>
      <w:r w:rsidR="00C04D74" w:rsidRPr="00302197">
        <w:rPr>
          <w:rFonts w:asciiTheme="majorBidi" w:hAnsiTheme="majorBidi" w:cstheme="majorBidi"/>
          <w:b/>
          <w:bCs/>
          <w:sz w:val="36"/>
          <w:szCs w:val="36"/>
          <w:cs/>
        </w:rPr>
        <w:t>)</w:t>
      </w:r>
    </w:p>
    <w:p w:rsidR="0072288F" w:rsidRPr="00302197" w:rsidRDefault="00D779B4" w:rsidP="003A2E03">
      <w:pPr>
        <w:jc w:val="center"/>
        <w:rPr>
          <w:rFonts w:asciiTheme="majorBidi" w:hAnsiTheme="majorBidi" w:cstheme="majorBidi"/>
          <w:sz w:val="36"/>
          <w:szCs w:val="36"/>
        </w:rPr>
      </w:pPr>
      <w:r w:rsidRPr="00302197">
        <w:rPr>
          <w:rFonts w:asciiTheme="majorBidi" w:hAnsiTheme="majorBidi" w:cstheme="majorBidi"/>
          <w:b/>
          <w:bCs/>
          <w:sz w:val="36"/>
          <w:szCs w:val="36"/>
          <w:cs/>
        </w:rPr>
        <w:t>โครงการวิจัยเพื่อพัฒนาการเรียนการสอน</w:t>
      </w:r>
    </w:p>
    <w:p w:rsidR="003A2E03" w:rsidRPr="00302197" w:rsidRDefault="003A2E03" w:rsidP="006946C7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72288F" w:rsidRPr="00302197" w:rsidRDefault="0072288F" w:rsidP="006946C7">
      <w:pPr>
        <w:jc w:val="center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>ทุนวิจัยประจำปีการศึกษา................</w:t>
      </w:r>
    </w:p>
    <w:p w:rsidR="006946C7" w:rsidRPr="00302197" w:rsidRDefault="006946C7" w:rsidP="006946C7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>1</w:t>
      </w:r>
      <w:r w:rsidRPr="00302197">
        <w:rPr>
          <w:rFonts w:asciiTheme="majorBidi" w:hAnsiTheme="majorBidi" w:cstheme="majorBidi"/>
          <w:sz w:val="32"/>
          <w:szCs w:val="32"/>
          <w:cs/>
        </w:rPr>
        <w:t>.</w:t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  <w:cs/>
        </w:rPr>
        <w:t>ชื่อหัวหน้าโครงการ..........................................................................................................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...........................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>2</w:t>
      </w:r>
      <w:r w:rsidRPr="00302197">
        <w:rPr>
          <w:rFonts w:asciiTheme="majorBidi" w:hAnsiTheme="majorBidi" w:cstheme="majorBidi"/>
          <w:sz w:val="32"/>
          <w:szCs w:val="32"/>
          <w:cs/>
        </w:rPr>
        <w:t>.</w:t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="00302197">
        <w:rPr>
          <w:rFonts w:asciiTheme="majorBidi" w:hAnsiTheme="majorBidi" w:cstheme="majorBidi"/>
          <w:sz w:val="32"/>
          <w:szCs w:val="32"/>
          <w:cs/>
        </w:rPr>
        <w:t>ชื่อผู้ร่วมโครงการ........................................................................................................................................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  <w:cs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สังกัดวิทยาลัย/คณะ................................................................................................................................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>3</w:t>
      </w:r>
      <w:r w:rsidRPr="00302197">
        <w:rPr>
          <w:rFonts w:asciiTheme="majorBidi" w:hAnsiTheme="majorBidi" w:cstheme="majorBidi"/>
          <w:sz w:val="32"/>
          <w:szCs w:val="32"/>
          <w:cs/>
        </w:rPr>
        <w:t>.</w:t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  <w:cs/>
        </w:rPr>
        <w:t>ชื่อโครงการ(ภาษาไทย)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946C7" w:rsidRPr="00302197" w:rsidRDefault="006946C7" w:rsidP="00182D12">
      <w:pPr>
        <w:tabs>
          <w:tab w:val="left" w:pos="284"/>
        </w:tabs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  <w:cs/>
        </w:rPr>
        <w:t>ชื่อโครงการ (ภาษาอังกฤษ)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946C7" w:rsidRPr="00302197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946C7" w:rsidRPr="00302197" w:rsidRDefault="006946C7" w:rsidP="006946C7">
      <w:pPr>
        <w:pBdr>
          <w:bottom w:val="single" w:sz="4" w:space="1" w:color="auto"/>
        </w:pBdr>
        <w:rPr>
          <w:rFonts w:asciiTheme="majorBidi" w:hAnsiTheme="majorBidi" w:cstheme="majorBidi"/>
          <w:sz w:val="10"/>
          <w:szCs w:val="10"/>
        </w:rPr>
      </w:pPr>
    </w:p>
    <w:p w:rsidR="00766AAC" w:rsidRPr="00302197" w:rsidRDefault="00766AAC" w:rsidP="006946C7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AB4541" w:rsidRPr="00302197" w:rsidRDefault="00AB4541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  <w:r w:rsidRPr="00302197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ระดับขั้นของ</w:t>
      </w:r>
      <w:r w:rsidR="00363EF2" w:rsidRPr="00302197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สื่อ</w:t>
      </w:r>
      <w:r w:rsidR="009E6C6A" w:rsidRPr="00302197">
        <w:rPr>
          <w:rFonts w:asciiTheme="majorBidi" w:eastAsia="AngsanaNew" w:hAnsiTheme="majorBidi" w:cstheme="majorBidi"/>
          <w:b/>
          <w:bCs/>
          <w:sz w:val="32"/>
          <w:szCs w:val="32"/>
        </w:rPr>
        <w:t xml:space="preserve"> E</w:t>
      </w:r>
      <w:r w:rsidR="00EE2F2B" w:rsidRPr="00302197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-</w:t>
      </w:r>
      <w:r w:rsidR="00EE2F2B" w:rsidRPr="00302197">
        <w:rPr>
          <w:rFonts w:asciiTheme="majorBidi" w:eastAsia="AngsanaNew" w:hAnsiTheme="majorBidi" w:cstheme="majorBidi"/>
          <w:b/>
          <w:bCs/>
          <w:sz w:val="32"/>
          <w:szCs w:val="32"/>
        </w:rPr>
        <w:t>Learning</w:t>
      </w:r>
    </w:p>
    <w:p w:rsidR="003A2E03" w:rsidRPr="00302197" w:rsidRDefault="008958BC" w:rsidP="003A2E03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5pt;height:16.5pt">
            <v:imagedata croptop="-65520f" cropbottom="65520f"/>
          </v:shape>
        </w:pict>
      </w:r>
      <w:r w:rsidR="003A2E03" w:rsidRPr="00302197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</w:r>
      <w:r>
        <w:rPr>
          <w:rFonts w:asciiTheme="majorBidi" w:hAnsiTheme="majorBidi" w:cstheme="majorBidi"/>
          <w:sz w:val="32"/>
          <w:szCs w:val="32"/>
        </w:rPr>
        <w:pict>
          <v:rect id="Rectangle 10" o:spid="_x0000_s1035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="003A2E03" w:rsidRPr="0030219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A2E03" w:rsidRPr="00302197">
        <w:rPr>
          <w:rFonts w:asciiTheme="majorBidi" w:hAnsiTheme="majorBidi" w:cstheme="majorBidi"/>
          <w:sz w:val="32"/>
          <w:szCs w:val="32"/>
        </w:rPr>
        <w:t xml:space="preserve"> Level 1 Basic</w:t>
      </w:r>
    </w:p>
    <w:p w:rsidR="003A2E03" w:rsidRPr="00302197" w:rsidRDefault="003A2E03" w:rsidP="003A2E03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ab/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9" o:spid="_x0000_s1034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</w:rPr>
        <w:t xml:space="preserve"> Adobe Presenter</w:t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8" o:spid="_x0000_s1033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</w:rPr>
        <w:t xml:space="preserve"> Adobe Captivate</w:t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7" o:spid="_x0000_s1032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302197">
        <w:rPr>
          <w:rFonts w:asciiTheme="majorBidi" w:hAnsiTheme="majorBidi" w:cstheme="majorBidi"/>
          <w:sz w:val="32"/>
          <w:szCs w:val="32"/>
        </w:rPr>
        <w:t xml:space="preserve">Camtasia Studio </w:t>
      </w:r>
    </w:p>
    <w:p w:rsidR="003A2E03" w:rsidRPr="00302197" w:rsidRDefault="003A2E03" w:rsidP="003A2E03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 xml:space="preserve">  </w:t>
      </w:r>
    </w:p>
    <w:p w:rsidR="003A2E03" w:rsidRPr="00302197" w:rsidRDefault="003A2E03" w:rsidP="003A2E03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Pr="00302197">
        <w:rPr>
          <w:rFonts w:asciiTheme="majorBidi" w:hAnsiTheme="majorBidi" w:cstheme="majorBidi"/>
          <w:sz w:val="32"/>
          <w:szCs w:val="32"/>
        </w:rPr>
        <w:t xml:space="preserve">    </w:t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6" o:spid="_x0000_s1031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</w:rPr>
        <w:t xml:space="preserve">  Level 2</w:t>
      </w:r>
      <w:r w:rsidRPr="0030219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302197">
        <w:rPr>
          <w:rFonts w:asciiTheme="majorBidi" w:hAnsiTheme="majorBidi" w:cstheme="majorBidi"/>
          <w:sz w:val="32"/>
          <w:szCs w:val="32"/>
        </w:rPr>
        <w:t xml:space="preserve">Advance </w:t>
      </w:r>
    </w:p>
    <w:p w:rsidR="003A2E03" w:rsidRPr="00302197" w:rsidRDefault="003A2E03" w:rsidP="003A2E03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ab/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5" o:spid="_x0000_s1030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</w:rPr>
        <w:t xml:space="preserve"> Adobe Flash</w:t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4" o:spid="_x0000_s1029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</w:rPr>
        <w:t xml:space="preserve"> Adobe </w:t>
      </w:r>
      <w:proofErr w:type="spellStart"/>
      <w:r w:rsidRPr="00302197">
        <w:rPr>
          <w:rFonts w:asciiTheme="majorBidi" w:hAnsiTheme="majorBidi" w:cstheme="majorBidi"/>
          <w:sz w:val="32"/>
          <w:szCs w:val="32"/>
        </w:rPr>
        <w:t>Authorware</w:t>
      </w:r>
      <w:proofErr w:type="spellEnd"/>
      <w:r w:rsidRPr="00302197">
        <w:rPr>
          <w:rFonts w:asciiTheme="majorBidi" w:hAnsiTheme="majorBidi" w:cstheme="majorBidi"/>
          <w:sz w:val="32"/>
          <w:szCs w:val="32"/>
        </w:rPr>
        <w:tab/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3" o:spid="_x0000_s1028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</w:rPr>
        <w:t xml:space="preserve"> Adobe Dreamweaver</w:t>
      </w:r>
    </w:p>
    <w:p w:rsidR="003A2E03" w:rsidRPr="00302197" w:rsidRDefault="003A2E03" w:rsidP="003A2E03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ab/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2" o:spid="_x0000_s1027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302197">
        <w:rPr>
          <w:rFonts w:asciiTheme="majorBidi" w:hAnsiTheme="majorBidi" w:cstheme="majorBidi"/>
          <w:sz w:val="32"/>
          <w:szCs w:val="32"/>
        </w:rPr>
        <w:t>Tool</w:t>
      </w:r>
      <w:r w:rsidR="00F1160A">
        <w:rPr>
          <w:rFonts w:asciiTheme="majorBidi" w:hAnsiTheme="majorBidi" w:cstheme="majorBidi"/>
          <w:sz w:val="32"/>
          <w:szCs w:val="32"/>
        </w:rPr>
        <w:t>B</w:t>
      </w:r>
      <w:r w:rsidRPr="00302197">
        <w:rPr>
          <w:rFonts w:asciiTheme="majorBidi" w:hAnsiTheme="majorBidi" w:cstheme="majorBidi"/>
          <w:sz w:val="32"/>
          <w:szCs w:val="32"/>
        </w:rPr>
        <w:t>ook</w:t>
      </w:r>
      <w:proofErr w:type="spellEnd"/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</w:rPr>
        <w:tab/>
      </w:r>
      <w:r w:rsidR="008958BC">
        <w:rPr>
          <w:rFonts w:asciiTheme="majorBidi" w:hAnsiTheme="majorBidi" w:cstheme="majorBidi"/>
          <w:sz w:val="32"/>
          <w:szCs w:val="32"/>
        </w:rPr>
      </w:r>
      <w:r w:rsidR="008958BC">
        <w:rPr>
          <w:rFonts w:asciiTheme="majorBidi" w:hAnsiTheme="majorBidi" w:cstheme="majorBidi"/>
          <w:sz w:val="32"/>
          <w:szCs w:val="32"/>
        </w:rPr>
        <w:pict>
          <v:rect id="Rectangle 1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w10:anchorlock/>
          </v:rect>
        </w:pict>
      </w:r>
      <w:r w:rsidRPr="00302197">
        <w:rPr>
          <w:rFonts w:asciiTheme="majorBidi" w:hAnsiTheme="majorBidi" w:cstheme="majorBidi"/>
          <w:sz w:val="32"/>
          <w:szCs w:val="32"/>
          <w:cs/>
        </w:rPr>
        <w:t xml:space="preserve"> อื่น ๆ (โปรดระบุ) ....................................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.............</w:t>
      </w:r>
    </w:p>
    <w:p w:rsidR="0072288F" w:rsidRPr="00302197" w:rsidRDefault="003A2E03" w:rsidP="006946C7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 xml:space="preserve"> </w:t>
      </w:r>
    </w:p>
    <w:p w:rsidR="003A2E03" w:rsidRPr="00302197" w:rsidRDefault="003A2E03" w:rsidP="006946C7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</w:p>
    <w:p w:rsidR="003A2E03" w:rsidRPr="00302197" w:rsidRDefault="003A2E03" w:rsidP="006946C7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</w:p>
    <w:p w:rsidR="003A2E03" w:rsidRPr="00302197" w:rsidRDefault="003A2E03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  <w:cs/>
        </w:rPr>
      </w:pPr>
      <w:bookmarkStart w:id="0" w:name="_GoBack"/>
      <w:bookmarkEnd w:id="0"/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8"/>
        <w:gridCol w:w="697"/>
        <w:gridCol w:w="698"/>
        <w:gridCol w:w="697"/>
        <w:gridCol w:w="698"/>
      </w:tblGrid>
      <w:tr w:rsidR="002F5586" w:rsidRPr="00302197" w:rsidTr="0072288F">
        <w:trPr>
          <w:tblHeader/>
        </w:trPr>
        <w:tc>
          <w:tcPr>
            <w:tcW w:w="6408" w:type="dxa"/>
            <w:vMerge w:val="restart"/>
            <w:vAlign w:val="center"/>
          </w:tcPr>
          <w:p w:rsidR="002F5586" w:rsidRPr="00302197" w:rsidRDefault="002F5586" w:rsidP="006946C7">
            <w:pPr>
              <w:autoSpaceDE w:val="0"/>
              <w:autoSpaceDN w:val="0"/>
              <w:adjustRightInd w:val="0"/>
              <w:jc w:val="center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lastRenderedPageBreak/>
              <w:t>รายการประเมิน</w:t>
            </w:r>
          </w:p>
        </w:tc>
        <w:tc>
          <w:tcPr>
            <w:tcW w:w="2790" w:type="dxa"/>
            <w:gridSpan w:val="4"/>
          </w:tcPr>
          <w:p w:rsidR="002F5586" w:rsidRPr="00302197" w:rsidRDefault="002F5586" w:rsidP="006946C7">
            <w:pPr>
              <w:autoSpaceDE w:val="0"/>
              <w:autoSpaceDN w:val="0"/>
              <w:adjustRightInd w:val="0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ระดับความคิดเห็นของผู้เชี่ยวชาญ</w:t>
            </w:r>
          </w:p>
        </w:tc>
      </w:tr>
      <w:tr w:rsidR="00B55D19" w:rsidRPr="00302197" w:rsidTr="0072288F">
        <w:trPr>
          <w:trHeight w:val="818"/>
          <w:tblHeader/>
        </w:trPr>
        <w:tc>
          <w:tcPr>
            <w:tcW w:w="6408" w:type="dxa"/>
            <w:vMerge/>
          </w:tcPr>
          <w:p w:rsidR="00B55D19" w:rsidRPr="00302197" w:rsidRDefault="00B55D19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97" w:type="dxa"/>
            <w:vAlign w:val="center"/>
          </w:tcPr>
          <w:p w:rsidR="00B55D19" w:rsidRPr="00302197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ดี</w:t>
            </w:r>
          </w:p>
        </w:tc>
        <w:tc>
          <w:tcPr>
            <w:tcW w:w="698" w:type="dxa"/>
            <w:vAlign w:val="center"/>
          </w:tcPr>
          <w:p w:rsidR="00B55D19" w:rsidRPr="00302197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พอใช้</w:t>
            </w:r>
          </w:p>
        </w:tc>
        <w:tc>
          <w:tcPr>
            <w:tcW w:w="697" w:type="dxa"/>
            <w:vAlign w:val="center"/>
          </w:tcPr>
          <w:p w:rsidR="00B55D19" w:rsidRPr="00302197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ควร</w:t>
            </w:r>
          </w:p>
          <w:p w:rsidR="00B55D19" w:rsidRPr="00302197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ปรับปรุง</w:t>
            </w:r>
          </w:p>
        </w:tc>
        <w:tc>
          <w:tcPr>
            <w:tcW w:w="698" w:type="dxa"/>
            <w:vAlign w:val="center"/>
          </w:tcPr>
          <w:p w:rsidR="00967B8A" w:rsidRPr="00302197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ไม่</w:t>
            </w:r>
          </w:p>
          <w:p w:rsidR="00B55D19" w:rsidRPr="00302197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เหมาะสม</w:t>
            </w:r>
          </w:p>
        </w:tc>
      </w:tr>
      <w:tr w:rsidR="00D779B4" w:rsidRPr="00302197" w:rsidTr="006E57F4">
        <w:tc>
          <w:tcPr>
            <w:tcW w:w="6408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ส่วนนำของบทเรียน</w:t>
            </w:r>
          </w:p>
        </w:tc>
        <w:tc>
          <w:tcPr>
            <w:tcW w:w="697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</w:rPr>
              <w:t>1</w:t>
            </w: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น่าสนใจ ดึงดูดใจ กระตุ้นให้เกิดความสนใจ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2.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ความน่าสนใจของเสียงประกอบ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3.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ความชัดเจนของคำแนะนำการใช้งาน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4.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เมนูหลักมีโครงสร้าง/</w:t>
            </w: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องค์ประกอบ ครบถ้วนเหมาะสม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การออกแบบระบบการเรียนการสอน</w:t>
            </w:r>
          </w:p>
        </w:tc>
        <w:tc>
          <w:tcPr>
            <w:tcW w:w="697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1.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ส่งเสริมการพัฒนากระบวนการคิด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</w:rPr>
              <w:t>,</w:t>
            </w: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ความคิดสร้างสรรค์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2.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การนำเสนอแต่ละตอนเหมาะสม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3.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การออกแบบการนำเสนอเหมาะสม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4.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ลำดับขั้นตอนการนำเสนอเหมาะสม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302197" w:rsidTr="006E57F4">
        <w:tc>
          <w:tcPr>
            <w:tcW w:w="6408" w:type="dxa"/>
          </w:tcPr>
          <w:p w:rsidR="00D779B4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5. </w:t>
            </w:r>
            <w:r w:rsidR="00D779B4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มีความครบถ้วนของเนื้อหา สามารถใช้เรียนรู้ได้ด้วยตนเอง</w:t>
            </w: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302197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highlight w:val="lightGray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องค์ประกอบด้านมัลติมีเดีย</w:t>
            </w:r>
          </w:p>
        </w:tc>
        <w:tc>
          <w:tcPr>
            <w:tcW w:w="697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7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1.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การออกแบบหน้าจอเหมาะสม ตรงกับทฤษฎีและจิตวิทยาการเรียนรู้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2.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ลักษณะ ขนาด สีของตัวอักษร ชัดเจน สวยงาม อ่านง่าย และเหมาะสมกับระดับชั้นที่เรียน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3.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ความเหมาะสมของสีพื้น กับเนื้อหาที่นำเสนอ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4.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ภาพ/</w:t>
            </w: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ภาพเคลื่อนไหว/</w:t>
            </w: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เสียง/</w:t>
            </w: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วีดิโอที่ใช้เหมาะสมกับเนื้อหา และสื่อการเรียนรู้ได้ดี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5.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สีพื้น ปุ่มควบคุม การปรากฏตัวของ ข้อความ/ภาพนิ่ง/</w:t>
            </w: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ภาพเคลื่อนไหว มีความคงเส้นคงวา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cs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6.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มีการใช้สี/</w:t>
            </w: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สัญลักษณ์/ อักษรพิเศษ เพื่อเน้นข้อความที่เป็นคำสำคัญของเนื้อหา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  <w:shd w:val="clear" w:color="auto" w:fill="BFBFBF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องค์ประกอบ</w:t>
            </w:r>
            <w:r w:rsidR="00766AAC" w:rsidRPr="00302197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ด้านการใช้ภาษา</w:t>
            </w:r>
          </w:p>
        </w:tc>
        <w:tc>
          <w:tcPr>
            <w:tcW w:w="697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pacing w:val="-10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pacing w:val="-10"/>
                <w:sz w:val="32"/>
                <w:szCs w:val="32"/>
                <w:cs/>
              </w:rPr>
              <w:t>1.</w:t>
            </w:r>
            <w:r w:rsidR="00766AAC" w:rsidRPr="00302197">
              <w:rPr>
                <w:rFonts w:asciiTheme="majorBidi" w:eastAsia="AngsanaNew" w:hAnsiTheme="majorBidi" w:cstheme="majorBidi"/>
                <w:spacing w:val="-10"/>
                <w:sz w:val="32"/>
                <w:szCs w:val="32"/>
                <w:cs/>
              </w:rPr>
              <w:t xml:space="preserve"> ข้อความที่นำเสนอ ใช้ภาษาถูกต้อง ชัดเจน เข้าใจง่าย และเหมาะสมกับผู้เรียน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2.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เสียงบรรยาย ชัดเจน เข้าใจง่าย น่าฟัง และชวนติดตาม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cs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3.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การออกเสียงคำควบกล้ำ ร, ล มีความชัดเจน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cs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4.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การเว้นวรรค การตัดคำ รูปแบบประโยคมีความเหมาะสม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5.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มีการให้น้ำเสียงในการเน้นความสำคัญของเนื้อหา/ ประโยค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  <w:shd w:val="clear" w:color="auto" w:fill="BFBFBF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lastRenderedPageBreak/>
              <w:t>องค์ประกอบด้านการมี</w:t>
            </w:r>
            <w:r w:rsidR="00766AAC" w:rsidRPr="00302197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ปฏิสัมพันธ์</w:t>
            </w:r>
          </w:p>
        </w:tc>
        <w:tc>
          <w:tcPr>
            <w:tcW w:w="697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1.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สื่อมีปฏิสัมพันธ์กับผู้เรียนอย่างเหมาะสม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2.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ให้ผลป้อนกลับ เสริมแรง และให้ความช่วยเหลือเหมาะสม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3.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สนองตอบต่อความแตกต่างระหว่างบุคคล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4.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บทเรียนมีความยืดหยุ่น มีเมนู/ ปุ่มให้ผู้เรียนควบคุมบทเรียนได้สะดวก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302197" w:rsidTr="006E57F4">
        <w:tc>
          <w:tcPr>
            <w:tcW w:w="6408" w:type="dxa"/>
          </w:tcPr>
          <w:p w:rsidR="00766AAC" w:rsidRPr="00302197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5.</w:t>
            </w:r>
            <w:r w:rsidR="00766AAC" w:rsidRPr="00302197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การใช้งานง่ายไม่ซับซ้อน สะดวกต่อการใช้งาน</w:t>
            </w: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302197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</w:tbl>
    <w:p w:rsidR="003A2E03" w:rsidRPr="00302197" w:rsidRDefault="003A2E03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F770A5" w:rsidRPr="00302197" w:rsidRDefault="005F32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  <w:cs/>
        </w:rPr>
      </w:pPr>
      <w:r w:rsidRPr="00302197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ข้อเสนอแนะ</w:t>
      </w:r>
      <w:r w:rsidR="00F873FE" w:rsidRPr="00302197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เพิ่มเติม</w:t>
      </w:r>
    </w:p>
    <w:p w:rsidR="00F770A5" w:rsidRPr="00302197" w:rsidRDefault="00363E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02197">
        <w:rPr>
          <w:rFonts w:asciiTheme="majorBidi" w:eastAsia="AngsanaNew" w:hAnsiTheme="majorBidi" w:cstheme="majorBidi"/>
          <w:sz w:val="32"/>
          <w:szCs w:val="32"/>
          <w:cs/>
        </w:rPr>
        <w:t>......</w:t>
      </w:r>
    </w:p>
    <w:p w:rsidR="00363EF2" w:rsidRPr="00302197" w:rsidRDefault="00363E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02197">
        <w:rPr>
          <w:rFonts w:asciiTheme="majorBidi" w:eastAsia="AngsanaNew" w:hAnsiTheme="majorBidi" w:cstheme="majorBidi"/>
          <w:sz w:val="32"/>
          <w:szCs w:val="32"/>
          <w:cs/>
        </w:rPr>
        <w:t>......</w:t>
      </w:r>
    </w:p>
    <w:p w:rsidR="00363EF2" w:rsidRPr="00302197" w:rsidRDefault="00363E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02197">
        <w:rPr>
          <w:rFonts w:asciiTheme="majorBidi" w:eastAsia="AngsanaNew" w:hAnsiTheme="majorBidi" w:cstheme="majorBidi"/>
          <w:sz w:val="32"/>
          <w:szCs w:val="32"/>
          <w:cs/>
        </w:rPr>
        <w:t>......</w:t>
      </w:r>
    </w:p>
    <w:p w:rsidR="003A2E03" w:rsidRPr="00302197" w:rsidRDefault="003A2E03" w:rsidP="003A2E03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02197">
        <w:rPr>
          <w:rFonts w:asciiTheme="majorBidi" w:eastAsia="AngsanaNew" w:hAnsiTheme="majorBidi" w:cstheme="majorBidi"/>
          <w:sz w:val="32"/>
          <w:szCs w:val="32"/>
          <w:cs/>
        </w:rPr>
        <w:t>......</w:t>
      </w:r>
    </w:p>
    <w:p w:rsidR="003A2E03" w:rsidRPr="00302197" w:rsidRDefault="003A2E03" w:rsidP="003A2E03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02197">
        <w:rPr>
          <w:rFonts w:asciiTheme="majorBidi" w:eastAsia="AngsanaNew" w:hAnsiTheme="majorBidi" w:cstheme="majorBidi"/>
          <w:sz w:val="32"/>
          <w:szCs w:val="32"/>
          <w:cs/>
        </w:rPr>
        <w:t>......</w:t>
      </w:r>
    </w:p>
    <w:p w:rsidR="002F47B3" w:rsidRPr="00302197" w:rsidRDefault="002F47B3" w:rsidP="006946C7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:rsidR="00967B8A" w:rsidRPr="00302197" w:rsidRDefault="00F873FE" w:rsidP="006946C7">
      <w:pPr>
        <w:jc w:val="thaiDistribute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b/>
          <w:bCs/>
          <w:sz w:val="32"/>
          <w:szCs w:val="32"/>
          <w:cs/>
        </w:rPr>
        <w:t>คุณภาพโดยรวม</w:t>
      </w:r>
    </w:p>
    <w:p w:rsidR="00F873FE" w:rsidRPr="00302197" w:rsidRDefault="00F873FE" w:rsidP="006946C7">
      <w:pPr>
        <w:jc w:val="thaiDistribute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</w:rPr>
        <w:tab/>
      </w:r>
      <w:r w:rsidRPr="00302197">
        <w:rPr>
          <w:rFonts w:asciiTheme="majorBidi" w:hAnsiTheme="majorBidi" w:cstheme="majorBidi"/>
          <w:sz w:val="32"/>
          <w:szCs w:val="32"/>
          <w:cs/>
        </w:rPr>
        <w:t>คุณภาพโดยรวมของ</w:t>
      </w:r>
      <w:r w:rsidRPr="00302197">
        <w:rPr>
          <w:rFonts w:asciiTheme="majorBidi" w:hAnsiTheme="majorBidi" w:cstheme="majorBidi"/>
          <w:sz w:val="32"/>
          <w:szCs w:val="32"/>
        </w:rPr>
        <w:t xml:space="preserve"> Courseware</w:t>
      </w:r>
      <w:r w:rsidRPr="00302197">
        <w:rPr>
          <w:rFonts w:asciiTheme="majorBidi" w:hAnsiTheme="majorBidi" w:cstheme="majorBidi"/>
          <w:sz w:val="32"/>
          <w:szCs w:val="32"/>
          <w:cs/>
        </w:rPr>
        <w:t xml:space="preserve"> อยู่ในระดับที่เหมาะสมตามมาตรฐาน และเห็นชอบให้หัวหน้าโครงการฯ สามารถเบิกจ่ายเงินทุนสนับสนุน </w:t>
      </w:r>
      <w:r w:rsidRPr="00302197">
        <w:rPr>
          <w:rFonts w:asciiTheme="majorBidi" w:hAnsiTheme="majorBidi" w:cstheme="majorBidi"/>
          <w:b/>
          <w:bCs/>
          <w:sz w:val="32"/>
          <w:szCs w:val="32"/>
          <w:cs/>
        </w:rPr>
        <w:t>งวดที่ 3 ได้</w:t>
      </w:r>
    </w:p>
    <w:p w:rsidR="00F873FE" w:rsidRPr="00302197" w:rsidRDefault="00F873FE" w:rsidP="006946C7">
      <w:pPr>
        <w:jc w:val="thaiDistribute"/>
        <w:rPr>
          <w:rFonts w:asciiTheme="majorBidi" w:hAnsiTheme="majorBidi" w:cstheme="majorBidi"/>
          <w:sz w:val="32"/>
          <w:szCs w:val="32"/>
        </w:rPr>
      </w:pPr>
    </w:p>
    <w:p w:rsidR="00F873FE" w:rsidRPr="00302197" w:rsidRDefault="00F873FE" w:rsidP="006946C7">
      <w:pPr>
        <w:numPr>
          <w:ilvl w:val="0"/>
          <w:numId w:val="1"/>
        </w:numPr>
        <w:tabs>
          <w:tab w:val="clear" w:pos="144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>ได้</w:t>
      </w:r>
    </w:p>
    <w:p w:rsidR="00967B8A" w:rsidRPr="00302197" w:rsidRDefault="00967B8A" w:rsidP="006946C7">
      <w:pPr>
        <w:numPr>
          <w:ilvl w:val="0"/>
          <w:numId w:val="1"/>
        </w:numPr>
        <w:tabs>
          <w:tab w:val="clear" w:pos="1440"/>
        </w:tabs>
        <w:ind w:left="720" w:firstLine="0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>ไม่ได้</w:t>
      </w:r>
    </w:p>
    <w:p w:rsidR="00F873FE" w:rsidRPr="00302197" w:rsidRDefault="00967B8A" w:rsidP="006946C7">
      <w:pPr>
        <w:ind w:left="720" w:firstLine="720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>เหตุผล</w:t>
      </w:r>
      <w:r w:rsidRPr="00302197">
        <w:rPr>
          <w:rFonts w:asciiTheme="majorBidi" w:hAnsiTheme="majorBidi" w:cstheme="majorBidi"/>
          <w:sz w:val="32"/>
          <w:szCs w:val="32"/>
        </w:rPr>
        <w:t xml:space="preserve"> </w:t>
      </w:r>
      <w:r w:rsidR="00302197">
        <w:rPr>
          <w:rFonts w:asciiTheme="majorBidi" w:hAnsiTheme="majorBidi" w:cstheme="majorBidi"/>
          <w:sz w:val="32"/>
          <w:szCs w:val="32"/>
        </w:rPr>
        <w:t>………………………………………………………</w:t>
      </w:r>
      <w:r w:rsidR="00302197">
        <w:rPr>
          <w:rFonts w:asciiTheme="majorBidi" w:hAnsiTheme="majorBidi" w:cstheme="majorBidi" w:hint="cs"/>
          <w:sz w:val="32"/>
          <w:szCs w:val="32"/>
          <w:cs/>
        </w:rPr>
        <w:t>..............................................</w:t>
      </w:r>
    </w:p>
    <w:p w:rsidR="00363EF2" w:rsidRPr="00302197" w:rsidRDefault="00363EF2" w:rsidP="006946C7">
      <w:pPr>
        <w:autoSpaceDE w:val="0"/>
        <w:autoSpaceDN w:val="0"/>
        <w:adjustRightInd w:val="0"/>
        <w:ind w:firstLine="709"/>
        <w:rPr>
          <w:rFonts w:asciiTheme="majorBidi" w:eastAsia="AngsanaNew" w:hAnsiTheme="majorBidi" w:cstheme="majorBidi"/>
          <w:sz w:val="32"/>
          <w:szCs w:val="32"/>
        </w:rPr>
      </w:pPr>
      <w:r w:rsidRP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</w:t>
      </w:r>
    </w:p>
    <w:p w:rsidR="00363EF2" w:rsidRPr="00302197" w:rsidRDefault="00363EF2" w:rsidP="006946C7">
      <w:pPr>
        <w:autoSpaceDE w:val="0"/>
        <w:autoSpaceDN w:val="0"/>
        <w:adjustRightInd w:val="0"/>
        <w:ind w:firstLine="709"/>
        <w:rPr>
          <w:rFonts w:asciiTheme="majorBidi" w:eastAsia="AngsanaNew" w:hAnsiTheme="majorBidi" w:cstheme="majorBidi"/>
          <w:sz w:val="32"/>
          <w:szCs w:val="32"/>
        </w:rPr>
      </w:pPr>
      <w:r w:rsidRP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</w:t>
      </w:r>
    </w:p>
    <w:p w:rsidR="00363EF2" w:rsidRPr="00302197" w:rsidRDefault="00363EF2" w:rsidP="006946C7">
      <w:pPr>
        <w:autoSpaceDE w:val="0"/>
        <w:autoSpaceDN w:val="0"/>
        <w:adjustRightInd w:val="0"/>
        <w:ind w:firstLine="709"/>
        <w:rPr>
          <w:rFonts w:asciiTheme="majorBidi" w:eastAsia="AngsanaNew" w:hAnsiTheme="majorBidi" w:cstheme="majorBidi"/>
          <w:sz w:val="32"/>
          <w:szCs w:val="32"/>
        </w:rPr>
      </w:pPr>
      <w:r w:rsidRP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302197">
        <w:rPr>
          <w:rFonts w:asciiTheme="majorBidi" w:eastAsia="AngsanaNew" w:hAnsiTheme="majorBidi" w:cstheme="majorBidi"/>
          <w:sz w:val="32"/>
          <w:szCs w:val="32"/>
          <w:cs/>
        </w:rPr>
        <w:t>.............................</w:t>
      </w:r>
    </w:p>
    <w:p w:rsidR="003A2E03" w:rsidRPr="00302197" w:rsidRDefault="003A2E03" w:rsidP="0087618E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</w:p>
    <w:p w:rsidR="0087618E" w:rsidRPr="00302197" w:rsidRDefault="0087618E" w:rsidP="00AC22B1">
      <w:pPr>
        <w:ind w:left="3828"/>
        <w:jc w:val="center"/>
        <w:rPr>
          <w:rFonts w:asciiTheme="majorBidi" w:hAnsiTheme="majorBidi" w:cstheme="majorBidi"/>
          <w:sz w:val="32"/>
          <w:szCs w:val="32"/>
          <w:cs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>ลงนาม...............................................................</w:t>
      </w:r>
      <w:r w:rsidR="00AC22B1">
        <w:rPr>
          <w:rFonts w:asciiTheme="majorBidi" w:hAnsiTheme="majorBidi" w:cstheme="majorBidi"/>
          <w:sz w:val="32"/>
          <w:szCs w:val="32"/>
          <w:cs/>
        </w:rPr>
        <w:t>.......</w:t>
      </w:r>
      <w:r w:rsidRPr="00302197">
        <w:rPr>
          <w:rFonts w:asciiTheme="majorBidi" w:hAnsiTheme="majorBidi" w:cstheme="majorBidi"/>
          <w:sz w:val="32"/>
          <w:szCs w:val="32"/>
          <w:cs/>
        </w:rPr>
        <w:t>ผู้ประเมิน</w:t>
      </w:r>
    </w:p>
    <w:p w:rsidR="0087618E" w:rsidRPr="00302197" w:rsidRDefault="0087618E" w:rsidP="0087618E">
      <w:pPr>
        <w:ind w:left="3686"/>
        <w:jc w:val="center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>(.............................................................................)</w:t>
      </w:r>
    </w:p>
    <w:p w:rsidR="005F32F2" w:rsidRPr="00302197" w:rsidRDefault="0087618E" w:rsidP="00302197">
      <w:pPr>
        <w:ind w:left="3686"/>
        <w:jc w:val="center"/>
        <w:rPr>
          <w:rFonts w:asciiTheme="majorBidi" w:hAnsiTheme="majorBidi" w:cstheme="majorBidi"/>
          <w:sz w:val="32"/>
          <w:szCs w:val="32"/>
        </w:rPr>
      </w:pPr>
      <w:r w:rsidRPr="00302197">
        <w:rPr>
          <w:rFonts w:asciiTheme="majorBidi" w:hAnsiTheme="majorBidi" w:cstheme="majorBidi"/>
          <w:sz w:val="32"/>
          <w:szCs w:val="32"/>
          <w:cs/>
        </w:rPr>
        <w:t>วันที่................/............................</w:t>
      </w:r>
      <w:r w:rsidR="00302197">
        <w:rPr>
          <w:rFonts w:asciiTheme="majorBidi" w:hAnsiTheme="majorBidi" w:cstheme="majorBidi"/>
          <w:sz w:val="32"/>
          <w:szCs w:val="32"/>
          <w:cs/>
        </w:rPr>
        <w:t>.........../................</w:t>
      </w:r>
    </w:p>
    <w:sectPr w:rsidR="005F32F2" w:rsidRPr="00302197" w:rsidSect="00363EF2">
      <w:headerReference w:type="even" r:id="rId8"/>
      <w:headerReference w:type="default" r:id="rId9"/>
      <w:footerReference w:type="default" r:id="rId10"/>
      <w:type w:val="continuous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8BC" w:rsidRDefault="008958BC">
      <w:r>
        <w:separator/>
      </w:r>
    </w:p>
  </w:endnote>
  <w:endnote w:type="continuationSeparator" w:id="0">
    <w:p w:rsidR="008958BC" w:rsidRDefault="0089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Dillenia News">
    <w:charset w:val="00"/>
    <w:family w:val="roman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 New" w:hAnsi="TH Sarabun New" w:cs="TH Sarabun New"/>
        <w:sz w:val="22"/>
        <w:szCs w:val="22"/>
      </w:rPr>
      <w:id w:val="-852040247"/>
      <w:docPartObj>
        <w:docPartGallery w:val="Page Numbers (Bottom of Page)"/>
        <w:docPartUnique/>
      </w:docPartObj>
    </w:sdtPr>
    <w:sdtEndPr/>
    <w:sdtContent>
      <w:p w:rsidR="00F048A5" w:rsidRPr="00F048A5" w:rsidRDefault="00F048A5" w:rsidP="00F048A5">
        <w:pPr>
          <w:pStyle w:val="Footer"/>
          <w:jc w:val="right"/>
          <w:rPr>
            <w:rFonts w:ascii="TH Sarabun New" w:hAnsi="TH Sarabun New" w:cs="TH Sarabun New"/>
            <w:sz w:val="22"/>
            <w:szCs w:val="22"/>
          </w:rPr>
        </w:pPr>
        <w:r w:rsidRPr="00F048A5">
          <w:rPr>
            <w:rFonts w:ascii="TH Sarabun New" w:hAnsi="TH Sarabun New" w:cs="TH Sarabun New"/>
            <w:sz w:val="22"/>
            <w:szCs w:val="22"/>
          </w:rPr>
          <w:fldChar w:fldCharType="begin"/>
        </w:r>
        <w:r w:rsidRPr="00F048A5">
          <w:rPr>
            <w:rFonts w:ascii="TH Sarabun New" w:hAnsi="TH Sarabun New" w:cs="TH Sarabun New"/>
            <w:sz w:val="22"/>
            <w:szCs w:val="22"/>
          </w:rPr>
          <w:instrText xml:space="preserve"> PAGE   \</w:instrText>
        </w:r>
        <w:r w:rsidRPr="00F048A5">
          <w:rPr>
            <w:rFonts w:ascii="TH Sarabun New" w:hAnsi="TH Sarabun New" w:cs="TH Sarabun New"/>
            <w:sz w:val="22"/>
            <w:szCs w:val="22"/>
            <w:cs/>
          </w:rPr>
          <w:instrText xml:space="preserve">* </w:instrText>
        </w:r>
        <w:r w:rsidRPr="00F048A5">
          <w:rPr>
            <w:rFonts w:ascii="TH Sarabun New" w:hAnsi="TH Sarabun New" w:cs="TH Sarabun New"/>
            <w:sz w:val="22"/>
            <w:szCs w:val="22"/>
          </w:rPr>
          <w:instrText xml:space="preserve">MERGEFORMAT </w:instrText>
        </w:r>
        <w:r w:rsidRPr="00F048A5">
          <w:rPr>
            <w:rFonts w:ascii="TH Sarabun New" w:hAnsi="TH Sarabun New" w:cs="TH Sarabun New"/>
            <w:sz w:val="22"/>
            <w:szCs w:val="22"/>
          </w:rPr>
          <w:fldChar w:fldCharType="separate"/>
        </w:r>
        <w:r w:rsidR="000518F4">
          <w:rPr>
            <w:rFonts w:ascii="TH Sarabun New" w:hAnsi="TH Sarabun New" w:cs="TH Sarabun New"/>
            <w:noProof/>
            <w:sz w:val="22"/>
            <w:szCs w:val="22"/>
          </w:rPr>
          <w:t>3</w:t>
        </w:r>
        <w:r w:rsidRPr="00F048A5">
          <w:rPr>
            <w:rFonts w:ascii="TH Sarabun New" w:hAnsi="TH Sarabun New" w:cs="TH Sarabun New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8BC" w:rsidRDefault="008958BC">
      <w:r>
        <w:separator/>
      </w:r>
    </w:p>
  </w:footnote>
  <w:footnote w:type="continuationSeparator" w:id="0">
    <w:p w:rsidR="008958BC" w:rsidRDefault="00895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AAC" w:rsidRDefault="00766AAC" w:rsidP="00B53CD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6AAC" w:rsidRDefault="00766AAC" w:rsidP="00BD094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AAC" w:rsidRPr="004D6D89" w:rsidRDefault="00302197" w:rsidP="0072288F">
    <w:pPr>
      <w:pStyle w:val="Header"/>
      <w:tabs>
        <w:tab w:val="clear" w:pos="4153"/>
        <w:tab w:val="clear" w:pos="8306"/>
      </w:tabs>
      <w:jc w:val="right"/>
      <w:rPr>
        <w:rFonts w:asciiTheme="majorBidi" w:hAnsiTheme="majorBidi" w:cstheme="majorBidi"/>
        <w:b/>
        <w:bCs/>
        <w:sz w:val="30"/>
        <w:szCs w:val="30"/>
      </w:rPr>
    </w:pPr>
    <w:r w:rsidRPr="004D6D89">
      <w:rPr>
        <w:rFonts w:asciiTheme="majorBidi" w:hAnsiTheme="majorBidi" w:cstheme="majorBidi"/>
        <w:b/>
        <w:bCs/>
        <w:sz w:val="30"/>
        <w:szCs w:val="30"/>
        <w:cs/>
      </w:rPr>
      <w:t xml:space="preserve">มรส. </w:t>
    </w:r>
    <w:r w:rsidR="004D6D89" w:rsidRPr="004D6D89">
      <w:rPr>
        <w:rFonts w:asciiTheme="majorBidi" w:hAnsiTheme="majorBidi" w:cstheme="majorBidi"/>
        <w:b/>
        <w:bCs/>
        <w:sz w:val="30"/>
        <w:szCs w:val="30"/>
      </w:rPr>
      <w:t xml:space="preserve">RS </w:t>
    </w:r>
    <w:r w:rsidR="004D6D89" w:rsidRPr="004D6D89">
      <w:rPr>
        <w:rFonts w:asciiTheme="majorBidi" w:hAnsiTheme="majorBidi" w:cstheme="majorBidi"/>
        <w:b/>
        <w:bCs/>
        <w:sz w:val="30"/>
        <w:szCs w:val="30"/>
        <w:cs/>
      </w:rPr>
      <w:t>6.</w:t>
    </w:r>
    <w:r w:rsidR="004D6D89" w:rsidRPr="004D6D89">
      <w:rPr>
        <w:rFonts w:asciiTheme="majorBidi" w:hAnsiTheme="majorBidi" w:cstheme="majorBidi"/>
        <w:b/>
        <w:bCs/>
        <w:sz w:val="30"/>
        <w:szCs w:val="30"/>
      </w:rPr>
      <w:t>1</w:t>
    </w:r>
    <w:r w:rsidR="004D6D89" w:rsidRPr="004D6D89">
      <w:rPr>
        <w:sz w:val="30"/>
        <w:szCs w:val="30"/>
      </w:rPr>
      <w:t xml:space="preserve"> </w:t>
    </w:r>
    <w:r w:rsidR="004D6D89" w:rsidRPr="004D6D89">
      <w:rPr>
        <w:rFonts w:asciiTheme="majorBidi" w:hAnsiTheme="majorBidi" w:cstheme="majorBidi"/>
        <w:b/>
        <w:bCs/>
        <w:sz w:val="30"/>
        <w:szCs w:val="30"/>
      </w:rPr>
      <w:t>Courseware (E-learning)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4689F"/>
    <w:multiLevelType w:val="hybridMultilevel"/>
    <w:tmpl w:val="C0B6817E"/>
    <w:lvl w:ilvl="0" w:tplc="5B4E3788">
      <w:start w:val="3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SimSun" w:hAnsi="Wingdings" w:cs="DilleniaUPC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3EB61CB"/>
    <w:multiLevelType w:val="hybridMultilevel"/>
    <w:tmpl w:val="E0084898"/>
    <w:lvl w:ilvl="0" w:tplc="B62E7806">
      <w:start w:val="3"/>
      <w:numFmt w:val="bullet"/>
      <w:lvlText w:val=""/>
      <w:lvlJc w:val="left"/>
      <w:pPr>
        <w:tabs>
          <w:tab w:val="num" w:pos="1260"/>
        </w:tabs>
        <w:ind w:left="1260" w:hanging="540"/>
      </w:pPr>
      <w:rPr>
        <w:rFonts w:ascii="Wingdings" w:eastAsia="AngsanaNew" w:hAnsi="Wingdings" w:cs="Dillenia News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32F2"/>
    <w:rsid w:val="00041280"/>
    <w:rsid w:val="000518F4"/>
    <w:rsid w:val="00092DE8"/>
    <w:rsid w:val="000E0351"/>
    <w:rsid w:val="000F30D0"/>
    <w:rsid w:val="00102F1B"/>
    <w:rsid w:val="00182D12"/>
    <w:rsid w:val="00195050"/>
    <w:rsid w:val="001B5986"/>
    <w:rsid w:val="002F47B3"/>
    <w:rsid w:val="002F5586"/>
    <w:rsid w:val="00302197"/>
    <w:rsid w:val="003040B8"/>
    <w:rsid w:val="003165B1"/>
    <w:rsid w:val="00363EF2"/>
    <w:rsid w:val="003A2E03"/>
    <w:rsid w:val="004134FD"/>
    <w:rsid w:val="0044757E"/>
    <w:rsid w:val="00452BEC"/>
    <w:rsid w:val="0046635B"/>
    <w:rsid w:val="00475D74"/>
    <w:rsid w:val="00492FD4"/>
    <w:rsid w:val="004C4263"/>
    <w:rsid w:val="004D6D89"/>
    <w:rsid w:val="005F32F2"/>
    <w:rsid w:val="005F5D0E"/>
    <w:rsid w:val="006946C7"/>
    <w:rsid w:val="006E57F4"/>
    <w:rsid w:val="0072288F"/>
    <w:rsid w:val="00760EF3"/>
    <w:rsid w:val="00766AAC"/>
    <w:rsid w:val="00794CCD"/>
    <w:rsid w:val="007C19E1"/>
    <w:rsid w:val="00835448"/>
    <w:rsid w:val="008405CB"/>
    <w:rsid w:val="00856377"/>
    <w:rsid w:val="0087618E"/>
    <w:rsid w:val="008958BC"/>
    <w:rsid w:val="008A414D"/>
    <w:rsid w:val="008C4EBC"/>
    <w:rsid w:val="00967B8A"/>
    <w:rsid w:val="009E6C6A"/>
    <w:rsid w:val="009F6BAD"/>
    <w:rsid w:val="00A56D24"/>
    <w:rsid w:val="00A57228"/>
    <w:rsid w:val="00A701FD"/>
    <w:rsid w:val="00AB1ECD"/>
    <w:rsid w:val="00AB4541"/>
    <w:rsid w:val="00AC22B1"/>
    <w:rsid w:val="00AC7C25"/>
    <w:rsid w:val="00AF6C13"/>
    <w:rsid w:val="00B03BEB"/>
    <w:rsid w:val="00B53CD4"/>
    <w:rsid w:val="00B55D19"/>
    <w:rsid w:val="00BD094A"/>
    <w:rsid w:val="00C04D74"/>
    <w:rsid w:val="00D13839"/>
    <w:rsid w:val="00D779B4"/>
    <w:rsid w:val="00E60B03"/>
    <w:rsid w:val="00EE2F2B"/>
    <w:rsid w:val="00F035E5"/>
    <w:rsid w:val="00F048A5"/>
    <w:rsid w:val="00F1160A"/>
    <w:rsid w:val="00F31B16"/>
    <w:rsid w:val="00F478F8"/>
    <w:rsid w:val="00F52E11"/>
    <w:rsid w:val="00F770A5"/>
    <w:rsid w:val="00F8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7DD614"/>
  <w15:docId w15:val="{F8D8B4D2-2C3B-4058-87BE-5790D39B0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3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D094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D094A"/>
  </w:style>
  <w:style w:type="paragraph" w:styleId="Footer">
    <w:name w:val="footer"/>
    <w:basedOn w:val="Normal"/>
    <w:link w:val="FooterChar"/>
    <w:uiPriority w:val="99"/>
    <w:rsid w:val="008405C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B03BE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B03BEB"/>
    <w:rPr>
      <w:rFonts w:ascii="Tahoma" w:hAnsi="Tahoma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048A5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0B439-3988-4DDE-BC62-5EEB798FB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แบบประเมินสื่อมัลติมีเดียเพื่อการเรียนการสอน (ด้านเนื้อหา)</vt:lpstr>
    </vt:vector>
  </TitlesOfParts>
  <Company>nzn</Company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แบบประเมินสื่อมัลติมีเดียเพื่อการเรียนการสอน (ด้านเนื้อหา)</dc:title>
  <dc:creator>WincoolV5</dc:creator>
  <cp:lastModifiedBy>PANADDA PUENGBOON</cp:lastModifiedBy>
  <cp:revision>34</cp:revision>
  <cp:lastPrinted>2017-05-01T08:02:00Z</cp:lastPrinted>
  <dcterms:created xsi:type="dcterms:W3CDTF">2012-06-06T03:02:00Z</dcterms:created>
  <dcterms:modified xsi:type="dcterms:W3CDTF">2024-04-12T03:23:00Z</dcterms:modified>
</cp:coreProperties>
</file>